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1E" w:rsidRPr="00E67AD0" w:rsidRDefault="00E67AD0" w:rsidP="00E67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AD0">
        <w:rPr>
          <w:rFonts w:ascii="Times New Roman" w:hAnsi="Times New Roman" w:cs="Times New Roman"/>
          <w:b/>
          <w:sz w:val="36"/>
          <w:szCs w:val="36"/>
        </w:rPr>
        <w:t>Хришћанске врлине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AD0">
        <w:rPr>
          <w:rFonts w:ascii="Times New Roman" w:hAnsi="Times New Roman" w:cs="Times New Roman"/>
          <w:sz w:val="28"/>
          <w:szCs w:val="28"/>
        </w:rPr>
        <w:t>Пре почетка часа молитва Господња "Оче наш" .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5F84E06F" wp14:editId="07A2DD11">
            <wp:extent cx="3781425" cy="3076575"/>
            <wp:effectExtent l="0" t="0" r="9525" b="9525"/>
            <wp:docPr id="1" name="Picture 1" descr="C:\+   Desktop\Elektronski casovi\30 недељ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+   Desktop\Elektronski casovi\30 недеља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AD0">
        <w:rPr>
          <w:rFonts w:ascii="Times New Roman" w:hAnsi="Times New Roman" w:cs="Times New Roman"/>
          <w:sz w:val="28"/>
          <w:szCs w:val="28"/>
        </w:rPr>
        <w:t xml:space="preserve">•Усмено </w:t>
      </w:r>
      <w:r>
        <w:rPr>
          <w:rFonts w:ascii="Times New Roman" w:hAnsi="Times New Roman" w:cs="Times New Roman"/>
          <w:sz w:val="28"/>
          <w:szCs w:val="28"/>
        </w:rPr>
        <w:t>опиши неку своју добру особину;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AD0">
        <w:rPr>
          <w:rFonts w:ascii="Times New Roman" w:hAnsi="Times New Roman" w:cs="Times New Roman"/>
          <w:sz w:val="28"/>
          <w:szCs w:val="28"/>
        </w:rPr>
        <w:t>•Усмено</w:t>
      </w:r>
      <w:r>
        <w:rPr>
          <w:rFonts w:ascii="Times New Roman" w:hAnsi="Times New Roman" w:cs="Times New Roman"/>
          <w:sz w:val="28"/>
          <w:szCs w:val="28"/>
        </w:rPr>
        <w:t xml:space="preserve"> опиши неку своју лошу особину;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</w:rPr>
      </w:pPr>
      <w:r w:rsidRPr="00E67AD0">
        <w:rPr>
          <w:rFonts w:ascii="Times New Roman" w:hAnsi="Times New Roman" w:cs="Times New Roman"/>
          <w:sz w:val="28"/>
          <w:szCs w:val="28"/>
        </w:rPr>
        <w:t xml:space="preserve">•Опиши особине својих родитеља, бака и деке, браће и </w:t>
      </w:r>
      <w:r>
        <w:rPr>
          <w:rFonts w:ascii="Times New Roman" w:hAnsi="Times New Roman" w:cs="Times New Roman"/>
          <w:sz w:val="28"/>
          <w:szCs w:val="28"/>
        </w:rPr>
        <w:t>сестара, другара или другарица;</w:t>
      </w:r>
    </w:p>
    <w:p w:rsidR="00E67AD0" w:rsidRDefault="00E67AD0" w:rsidP="00E67AD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67AD0">
        <w:rPr>
          <w:rFonts w:ascii="Times New Roman" w:hAnsi="Times New Roman" w:cs="Times New Roman"/>
          <w:sz w:val="28"/>
          <w:szCs w:val="28"/>
        </w:rPr>
        <w:t>•Како се једном посебном именицом зове нечија јако добра и племенита особина?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•      Врлина је добра карактерна особина код човека  и  ми, хриш</w:t>
      </w:r>
      <w:r>
        <w:rPr>
          <w:rFonts w:ascii="Times New Roman" w:hAnsi="Times New Roman" w:cs="Times New Roman"/>
          <w:sz w:val="28"/>
          <w:szCs w:val="28"/>
          <w:lang w:val="sr-Cyrl-RS"/>
        </w:rPr>
        <w:t>ћани, треба да негујемо врлине.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•      Врлина је природан начин како се пона</w:t>
      </w:r>
      <w:r>
        <w:rPr>
          <w:rFonts w:ascii="Times New Roman" w:hAnsi="Times New Roman" w:cs="Times New Roman"/>
          <w:sz w:val="28"/>
          <w:szCs w:val="28"/>
          <w:lang w:val="sr-Cyrl-RS"/>
        </w:rPr>
        <w:t>шају они који воле људе и Бога.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•      Врлински људи се због тога лепо осећају, а Бог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 је обећао и Царство небеско. 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•      Највеће хришћанске врлине су: вера, нада и љубав.  Осим њих ту су: смерност, дарежљивост, морална чистота, милосрђе, уздржљивост, кротост и ревност у вери.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Pr="00E67AD0" w:rsidRDefault="00E67AD0" w:rsidP="00E67A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Ми ћемо данас обрадити врлину која се зове милосрђе, односно човекољубље, у Христовој причи о Милостивом Самарјанину.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Христа су питали ко је наш ближњи. И он им је одговорио кроз следећу причу.</w:t>
      </w:r>
    </w:p>
    <w:p w:rsidR="00E67AD0" w:rsidRDefault="00E67AD0" w:rsidP="00E67A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5518532" cy="2838450"/>
            <wp:effectExtent l="0" t="0" r="6350" b="0"/>
            <wp:docPr id="2" name="Picture 2" descr="C:\+   Desktop\Elektronski casovi\30 недељ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+   Desktop\Elektronski casovi\30 недеља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92" cy="28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Неки човек, Јеврејин, је путовао. Али напали су га разбојници! Нанели су му ране, опљачкали га и отишли, а њега оставили онесвешћеног. Случајно је тим путем пролазио јеврејски свештеник, погледао га је и прошао. А тако и левит (помоћник свештеника), кад је био на оном месту, пришао му је, погледао га и прошао.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Јевреји су сматрали да су Самарјани њихови непријатељи, а један Самарјанин је видео несрећног, онесвешћеног Јеврејина и пришао му је. Кад га је видео, сажали се, па му зави ране и зали уљем и вином (што се сматра леком). Поставио га је на свог коња и довео га у гостионицу, да се побрине око њега. И сутрадан полазећи извади новац те даде гостионичару и рече му: “Побрини се за њега, а што више потрошиш ја ћу ти платити кад се вратим”.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lastRenderedPageBreak/>
        <w:drawing>
          <wp:inline distT="0" distB="0" distL="0" distR="0">
            <wp:extent cx="5705475" cy="2076450"/>
            <wp:effectExtent l="0" t="0" r="9525" b="0"/>
            <wp:docPr id="3" name="Picture 3" descr="C:\+   Desktop\Elektronski casovi\30 недељ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+   Desktop\Elektronski casovi\30 недеља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И Христос је питао свог саговорника: "Шта мислиш, дакле, који је од оне тројице био ближњи ономе што беше запао међу разбојнике?"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Шта ти мислиш, ко му је ближњи?</w:t>
      </w: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P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 xml:space="preserve">Тако је, онај који му је помогао. 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Pr="00E67AD0" w:rsidRDefault="00E67AD0" w:rsidP="00E67AD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67AD0">
        <w:rPr>
          <w:rFonts w:ascii="Times New Roman" w:hAnsi="Times New Roman" w:cs="Times New Roman"/>
          <w:sz w:val="28"/>
          <w:szCs w:val="28"/>
          <w:lang w:val="sr-Cyrl-RS"/>
        </w:rPr>
        <w:t>А Исус  рече: "Иди, па и ти чини тако”. (Лк.10,25-37)</w:t>
      </w:r>
    </w:p>
    <w:p w:rsidR="00E67AD0" w:rsidRDefault="00E67AD0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67AD0" w:rsidRDefault="00483809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5762625" cy="3009900"/>
            <wp:effectExtent l="0" t="0" r="9525" b="0"/>
            <wp:docPr id="4" name="Picture 4" descr="C:\+   Desktop\Elektronski casovi\30 недеља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+   Desktop\Elektronski casovi\30 недеља\unname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09" w:rsidRDefault="00483809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83809" w:rsidRDefault="00483809" w:rsidP="00483809">
      <w:pPr>
        <w:pStyle w:val="zfr3q"/>
        <w:spacing w:before="0" w:beforeAutospacing="0" w:after="0" w:afterAutospacing="0"/>
        <w:jc w:val="both"/>
        <w:rPr>
          <w:rFonts w:ascii="Droid Sans" w:hAnsi="Droid Sans"/>
          <w:color w:val="212121"/>
          <w:sz w:val="27"/>
          <w:szCs w:val="27"/>
        </w:rPr>
      </w:pPr>
      <w:r>
        <w:rPr>
          <w:rFonts w:ascii="Droid Sans" w:hAnsi="Droid Sans"/>
          <w:color w:val="212121"/>
          <w:sz w:val="27"/>
          <w:szCs w:val="27"/>
        </w:rPr>
        <w:lastRenderedPageBreak/>
        <w:t>Поука приче о милостивом Самарјанину да је </w:t>
      </w:r>
      <w:r>
        <w:rPr>
          <w:rStyle w:val="Strong"/>
          <w:rFonts w:ascii="Droid Sans" w:hAnsi="Droid Sans"/>
          <w:color w:val="212121"/>
          <w:sz w:val="27"/>
          <w:szCs w:val="27"/>
        </w:rPr>
        <w:t>милосрђе (човекољубље), једна од највећих врлина.</w:t>
      </w:r>
    </w:p>
    <w:p w:rsidR="00483809" w:rsidRDefault="00483809" w:rsidP="00483809">
      <w:pPr>
        <w:pStyle w:val="zfr3q"/>
        <w:spacing w:before="210" w:beforeAutospacing="0" w:after="0" w:afterAutospacing="0"/>
        <w:jc w:val="both"/>
        <w:rPr>
          <w:rFonts w:ascii="Droid Sans" w:hAnsi="Droid Sans"/>
          <w:color w:val="212121"/>
          <w:sz w:val="27"/>
          <w:szCs w:val="27"/>
        </w:rPr>
      </w:pPr>
      <w:r>
        <w:rPr>
          <w:rFonts w:ascii="Droid Sans" w:hAnsi="Droid Sans"/>
          <w:color w:val="212121"/>
          <w:sz w:val="27"/>
          <w:szCs w:val="27"/>
        </w:rPr>
        <w:t>Човекољубљем </w:t>
      </w:r>
      <w:r>
        <w:rPr>
          <w:rStyle w:val="Strong"/>
          <w:rFonts w:ascii="Droid Sans" w:hAnsi="Droid Sans"/>
          <w:color w:val="212121"/>
          <w:sz w:val="27"/>
          <w:szCs w:val="27"/>
        </w:rPr>
        <w:t>опонашамо самог Христа</w:t>
      </w:r>
      <w:r>
        <w:rPr>
          <w:rFonts w:ascii="Droid Sans" w:hAnsi="Droid Sans"/>
          <w:color w:val="212121"/>
          <w:sz w:val="27"/>
          <w:szCs w:val="27"/>
        </w:rPr>
        <w:t>, који је милостив према свим својим створењима.</w:t>
      </w:r>
    </w:p>
    <w:p w:rsidR="00483809" w:rsidRDefault="00483809" w:rsidP="00483809">
      <w:pPr>
        <w:pStyle w:val="zfr3q"/>
        <w:spacing w:before="210" w:beforeAutospacing="0" w:after="0" w:afterAutospacing="0"/>
        <w:jc w:val="both"/>
        <w:rPr>
          <w:rFonts w:ascii="Droid Sans" w:hAnsi="Droid Sans"/>
          <w:color w:val="212121"/>
          <w:sz w:val="27"/>
          <w:szCs w:val="27"/>
        </w:rPr>
      </w:pPr>
      <w:r>
        <w:rPr>
          <w:rFonts w:ascii="Droid Sans" w:hAnsi="Droid Sans"/>
          <w:color w:val="212121"/>
          <w:sz w:val="27"/>
          <w:szCs w:val="27"/>
        </w:rPr>
        <w:t>Сам Господ Исус Христос у својој проповеди каже: „Блажени милостиви, јер ће помиловани бити“.</w:t>
      </w:r>
    </w:p>
    <w:p w:rsidR="00483809" w:rsidRDefault="00483809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83809" w:rsidRPr="00E67AD0" w:rsidRDefault="00483809" w:rsidP="00E67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83809">
        <w:rPr>
          <w:rFonts w:ascii="Times New Roman" w:hAnsi="Times New Roman" w:cs="Times New Roman"/>
          <w:sz w:val="28"/>
          <w:szCs w:val="28"/>
          <w:lang w:val="sr-Cyrl-RS"/>
        </w:rPr>
        <w:t>Како се ми односимо према људима, тако ће се Бог односити према нама. Помажемо људима јер их волимо и тиме следујемо Христу.</w:t>
      </w:r>
      <w:bookmarkStart w:id="0" w:name="_GoBack"/>
      <w:bookmarkEnd w:id="0"/>
    </w:p>
    <w:sectPr w:rsidR="00483809" w:rsidRPr="00E6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2"/>
    <w:rsid w:val="00483809"/>
    <w:rsid w:val="0087131E"/>
    <w:rsid w:val="00D00542"/>
    <w:rsid w:val="00E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F606-DAFF-4C5B-BEFB-73FB288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48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48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2020-04-07T08:16:00Z</dcterms:created>
  <dcterms:modified xsi:type="dcterms:W3CDTF">2020-04-07T08:29:00Z</dcterms:modified>
</cp:coreProperties>
</file>