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2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 xml:space="preserve">                                         ПЛАНИРАЊЕ И РАПОДЕЛА БУЏЕТА</w:t>
      </w:r>
    </w:p>
    <w:p w:rsidR="003F6C9A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 xml:space="preserve">Ова тема је подједнако важна како за одрасле тако и за децу.Уколико нисте одговорни приликом трошења новца који добијате од родитеља то може довести до извесних проблема. </w:t>
      </w:r>
    </w:p>
    <w:p w:rsidR="003F6C9A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>Прва важна ствар коју треба да знате о буџету јесте да није баш све у томе колико новца имате.Битније је шта радите са тим новцем.Треба да трошите што мање уколико је то могуће.</w:t>
      </w:r>
    </w:p>
    <w:p w:rsidR="003F6C9A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>Основне ствари о управљању кућним буџетом су:</w:t>
      </w:r>
    </w:p>
    <w:p w:rsidR="003F6C9A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>1.Колико напора улажете да управљате новцем који добијате?</w:t>
      </w:r>
    </w:p>
    <w:p w:rsidR="003F6C9A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>2.Уписујете ли своје месечне трошкове?</w:t>
      </w:r>
    </w:p>
    <w:p w:rsidR="003F6C9A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>3.Пратите ли колико трошите сваког  дана?</w:t>
      </w:r>
    </w:p>
    <w:p w:rsidR="003F6C9A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>4.Да ли трошите на ствари које вам нису неопходне?</w:t>
      </w:r>
    </w:p>
    <w:p w:rsidR="003F6C9A" w:rsidRPr="003F6C9A" w:rsidRDefault="003F6C9A" w:rsidP="003F6C9A">
      <w:pPr>
        <w:tabs>
          <w:tab w:val="left" w:pos="3225"/>
        </w:tabs>
        <w:rPr>
          <w:lang/>
        </w:rPr>
      </w:pPr>
      <w:r>
        <w:rPr>
          <w:lang/>
        </w:rPr>
        <w:t>Ово су нека  главна питања о којима треба да размислите када располажете својим  новцем.</w:t>
      </w:r>
    </w:p>
    <w:sectPr w:rsidR="003F6C9A" w:rsidRPr="003F6C9A" w:rsidSect="008746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C9A"/>
    <w:rsid w:val="00303E5B"/>
    <w:rsid w:val="003F6C9A"/>
    <w:rsid w:val="005834F4"/>
    <w:rsid w:val="0087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8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2020-04-19T12:19:00Z</dcterms:created>
  <dcterms:modified xsi:type="dcterms:W3CDTF">2020-04-19T12:28:00Z</dcterms:modified>
</cp:coreProperties>
</file>